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>al</w:t>
      </w:r>
      <w:bookmarkStart w:id="0" w:name="_GoBack"/>
      <w:bookmarkEnd w:id="0"/>
      <w:r w:rsidR="005000CE">
        <w:rPr>
          <w:rFonts w:ascii="Arial" w:hAnsi="Arial" w:cs="Arial"/>
          <w:sz w:val="16"/>
          <w:szCs w:val="16"/>
        </w:rPr>
        <w:t>l’avviso  pubblico per il conferimento dell’incarico quinquennale di direttore della struttura a direzione universitaria Ginecologia Oncologica del PO Civico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5000CE" w:rsidRPr="005000CE">
        <w:rPr>
          <w:rFonts w:ascii="Arial" w:hAnsi="Arial" w:cs="Arial"/>
          <w:sz w:val="20"/>
          <w:szCs w:val="20"/>
        </w:rPr>
        <w:t>all’avviso  pubblico per il conferimento dell’incarico quinquennale di direttore della struttura a direzione universitaria Ginecologia Oncologica del PO Civico</w:t>
      </w:r>
      <w:r w:rsidR="005000CE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5000CE" w:rsidRPr="00F27C0F" w:rsidRDefault="00191866" w:rsidP="005000CE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5000CE">
        <w:rPr>
          <w:rFonts w:ascii="Arial" w:hAnsi="Arial" w:cs="Arial"/>
          <w:sz w:val="16"/>
          <w:szCs w:val="16"/>
        </w:rPr>
        <w:t>“’avviso  pubblico per il conferimento dell’incarico quinquennale di direttore della struttura a direzione universitaria Ginecologia Oncologica del PO Civico”</w:t>
      </w:r>
    </w:p>
    <w:p w:rsidR="00191866" w:rsidRPr="00ED582F" w:rsidRDefault="00191866" w:rsidP="005000CE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AE" w:rsidRDefault="00185CAE" w:rsidP="00B51826">
      <w:r>
        <w:separator/>
      </w:r>
    </w:p>
  </w:endnote>
  <w:endnote w:type="continuationSeparator" w:id="1">
    <w:p w:rsidR="00185CAE" w:rsidRDefault="00185CAE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AB20A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185CAE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AB20A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00C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185CAE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AE" w:rsidRDefault="00185CAE" w:rsidP="00B51826">
      <w:r>
        <w:separator/>
      </w:r>
    </w:p>
  </w:footnote>
  <w:footnote w:type="continuationSeparator" w:id="1">
    <w:p w:rsidR="00185CAE" w:rsidRDefault="00185CAE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D5BB5"/>
    <w:rsid w:val="001728FF"/>
    <w:rsid w:val="00185CAE"/>
    <w:rsid w:val="00191866"/>
    <w:rsid w:val="00245E9A"/>
    <w:rsid w:val="002873BA"/>
    <w:rsid w:val="003A514C"/>
    <w:rsid w:val="003B7F7D"/>
    <w:rsid w:val="003C5AE6"/>
    <w:rsid w:val="003F34DD"/>
    <w:rsid w:val="0041068D"/>
    <w:rsid w:val="00495DBA"/>
    <w:rsid w:val="005000CE"/>
    <w:rsid w:val="0057609A"/>
    <w:rsid w:val="005E4DEE"/>
    <w:rsid w:val="005F6238"/>
    <w:rsid w:val="006277EA"/>
    <w:rsid w:val="006E0C9D"/>
    <w:rsid w:val="006E1104"/>
    <w:rsid w:val="0074560C"/>
    <w:rsid w:val="007537C2"/>
    <w:rsid w:val="00760393"/>
    <w:rsid w:val="007B2E37"/>
    <w:rsid w:val="008667A3"/>
    <w:rsid w:val="008812F7"/>
    <w:rsid w:val="008A4465"/>
    <w:rsid w:val="008C65A5"/>
    <w:rsid w:val="008D525C"/>
    <w:rsid w:val="00900496"/>
    <w:rsid w:val="00913641"/>
    <w:rsid w:val="0092652B"/>
    <w:rsid w:val="00A50DD1"/>
    <w:rsid w:val="00A856B8"/>
    <w:rsid w:val="00AB20AA"/>
    <w:rsid w:val="00AE14E4"/>
    <w:rsid w:val="00B361AE"/>
    <w:rsid w:val="00B5157A"/>
    <w:rsid w:val="00B51826"/>
    <w:rsid w:val="00BA0114"/>
    <w:rsid w:val="00C512F3"/>
    <w:rsid w:val="00C823AD"/>
    <w:rsid w:val="00D514EF"/>
    <w:rsid w:val="00D81448"/>
    <w:rsid w:val="00E57C2B"/>
    <w:rsid w:val="00E70E8E"/>
    <w:rsid w:val="00E809B5"/>
    <w:rsid w:val="00F27C0F"/>
    <w:rsid w:val="00F37522"/>
    <w:rsid w:val="00F71D53"/>
    <w:rsid w:val="00FF1597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3</cp:revision>
  <dcterms:created xsi:type="dcterms:W3CDTF">2021-03-15T14:04:00Z</dcterms:created>
  <dcterms:modified xsi:type="dcterms:W3CDTF">2021-03-15T14:07:00Z</dcterms:modified>
</cp:coreProperties>
</file>